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</w:tblGrid>
      <w:tr w:rsidR="00903309" w:rsidRPr="00903309" w:rsidTr="00272803">
        <w:trPr>
          <w:trHeight w:hRule="exact" w:val="264"/>
        </w:trPr>
        <w:tc>
          <w:tcPr>
            <w:tcW w:w="5070" w:type="dxa"/>
            <w:shd w:val="clear" w:color="auto" w:fill="auto"/>
          </w:tcPr>
          <w:p w:rsidR="00903309" w:rsidRPr="00903309" w:rsidRDefault="00903309" w:rsidP="00903309">
            <w:pPr>
              <w:tabs>
                <w:tab w:val="center" w:pos="4513"/>
                <w:tab w:val="right" w:pos="9026"/>
              </w:tabs>
              <w:spacing w:line="264" w:lineRule="exact"/>
              <w:rPr>
                <w:rFonts w:ascii="Trebuchet MS" w:eastAsia="Calibri" w:hAnsi="Trebuchet MS" w:cs="Arial"/>
                <w:color w:val="004F6B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Arial"/>
                <w:noProof/>
                <w:color w:val="004F6B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3582670</wp:posOffset>
                      </wp:positionH>
                      <wp:positionV relativeFrom="page">
                        <wp:posOffset>-26035</wp:posOffset>
                      </wp:positionV>
                      <wp:extent cx="2648585" cy="921385"/>
                      <wp:effectExtent l="1270" t="254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8585" cy="921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3309" w:rsidRDefault="00903309" w:rsidP="00903309">
                                  <w:pPr>
                                    <w:pStyle w:val="Picture"/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3E01B06" wp14:editId="2779AB32">
                                        <wp:extent cx="2581275" cy="904875"/>
                                        <wp:effectExtent l="0" t="0" r="9525" b="9525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81275" cy="904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82.1pt;margin-top:-2.05pt;width:208.55pt;height:72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lHqw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" filled="f" stroked="f" strokeweight=".01pt">
                      <v:textbox inset="0,0,0,0">
                        <w:txbxContent>
                          <w:p w:rsidR="00903309" w:rsidRDefault="00903309" w:rsidP="00903309">
                            <w:pPr>
                              <w:pStyle w:val="Picture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3E01B06" wp14:editId="2779AB32">
                                  <wp:extent cx="2581275" cy="9048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127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903309">
              <w:rPr>
                <w:rFonts w:ascii="Trebuchet MS" w:eastAsia="Calibri" w:hAnsi="Trebuchet MS" w:cs="Arial"/>
                <w:color w:val="004F6B"/>
                <w:sz w:val="22"/>
                <w:szCs w:val="22"/>
                <w:lang w:eastAsia="en-US"/>
              </w:rPr>
              <w:t>Healthwatch North East Lincolnshire</w:t>
            </w:r>
          </w:p>
          <w:p w:rsidR="00903309" w:rsidRPr="00903309" w:rsidRDefault="00903309" w:rsidP="00903309">
            <w:pPr>
              <w:tabs>
                <w:tab w:val="center" w:pos="4513"/>
                <w:tab w:val="right" w:pos="9026"/>
              </w:tabs>
              <w:spacing w:line="264" w:lineRule="exact"/>
              <w:rPr>
                <w:rFonts w:ascii="Trebuchet MS" w:eastAsia="Calibri" w:hAnsi="Trebuchet MS" w:cs="Arial"/>
                <w:color w:val="004F6B"/>
                <w:sz w:val="22"/>
                <w:szCs w:val="22"/>
                <w:lang w:eastAsia="en-US"/>
              </w:rPr>
            </w:pPr>
          </w:p>
          <w:p w:rsidR="00903309" w:rsidRPr="00903309" w:rsidRDefault="00903309" w:rsidP="00903309">
            <w:pPr>
              <w:tabs>
                <w:tab w:val="center" w:pos="4513"/>
                <w:tab w:val="right" w:pos="9026"/>
              </w:tabs>
              <w:spacing w:line="264" w:lineRule="exact"/>
              <w:rPr>
                <w:rFonts w:ascii="Trebuchet MS" w:eastAsia="Calibri" w:hAnsi="Trebuchet MS" w:cs="Arial"/>
                <w:color w:val="004F6B"/>
                <w:sz w:val="22"/>
                <w:szCs w:val="22"/>
                <w:lang w:eastAsia="en-US"/>
              </w:rPr>
            </w:pPr>
          </w:p>
        </w:tc>
      </w:tr>
      <w:tr w:rsidR="00903309" w:rsidRPr="00903309" w:rsidTr="00272803">
        <w:trPr>
          <w:trHeight w:val="264"/>
        </w:trPr>
        <w:tc>
          <w:tcPr>
            <w:tcW w:w="5070" w:type="dxa"/>
            <w:shd w:val="clear" w:color="auto" w:fill="auto"/>
          </w:tcPr>
          <w:p w:rsidR="00903309" w:rsidRPr="00903309" w:rsidRDefault="00903309" w:rsidP="00903309">
            <w:pPr>
              <w:tabs>
                <w:tab w:val="center" w:pos="4513"/>
                <w:tab w:val="right" w:pos="9026"/>
              </w:tabs>
              <w:spacing w:line="264" w:lineRule="exact"/>
              <w:rPr>
                <w:rFonts w:ascii="Trebuchet MS" w:eastAsia="Calibri" w:hAnsi="Trebuchet MS" w:cs="Arial"/>
                <w:color w:val="004F6B"/>
                <w:sz w:val="22"/>
                <w:szCs w:val="22"/>
                <w:lang w:eastAsia="en-US"/>
              </w:rPr>
            </w:pPr>
            <w:r w:rsidRPr="00903309">
              <w:rPr>
                <w:rFonts w:ascii="Trebuchet MS" w:eastAsia="Calibri" w:hAnsi="Trebuchet MS" w:cs="Arial"/>
                <w:color w:val="004F6B"/>
                <w:sz w:val="22"/>
                <w:szCs w:val="22"/>
                <w:lang w:eastAsia="en-US"/>
              </w:rPr>
              <w:t>Office G5, Prince Albert Gardens, Grimsby</w:t>
            </w:r>
          </w:p>
          <w:p w:rsidR="00903309" w:rsidRPr="00903309" w:rsidRDefault="00903309" w:rsidP="00903309">
            <w:pPr>
              <w:tabs>
                <w:tab w:val="center" w:pos="4513"/>
                <w:tab w:val="right" w:pos="9026"/>
              </w:tabs>
              <w:spacing w:line="264" w:lineRule="exact"/>
              <w:rPr>
                <w:rFonts w:ascii="Trebuchet MS" w:eastAsia="Calibri" w:hAnsi="Trebuchet MS" w:cs="Arial"/>
                <w:color w:val="004F6B"/>
                <w:sz w:val="22"/>
                <w:szCs w:val="22"/>
                <w:lang w:eastAsia="en-US"/>
              </w:rPr>
            </w:pPr>
            <w:r w:rsidRPr="00903309">
              <w:rPr>
                <w:rFonts w:ascii="Trebuchet MS" w:eastAsia="Calibri" w:hAnsi="Trebuchet MS" w:cs="Arial"/>
                <w:color w:val="004F6B"/>
                <w:sz w:val="22"/>
                <w:szCs w:val="22"/>
                <w:lang w:eastAsia="en-US"/>
              </w:rPr>
              <w:t>North East Lincolnshire, DN31 3AG</w:t>
            </w:r>
          </w:p>
        </w:tc>
      </w:tr>
      <w:tr w:rsidR="00903309" w:rsidRPr="00903309" w:rsidTr="00272803">
        <w:trPr>
          <w:trHeight w:hRule="exact" w:val="264"/>
        </w:trPr>
        <w:tc>
          <w:tcPr>
            <w:tcW w:w="5070" w:type="dxa"/>
            <w:shd w:val="clear" w:color="auto" w:fill="auto"/>
          </w:tcPr>
          <w:p w:rsidR="00903309" w:rsidRPr="00903309" w:rsidRDefault="00903309" w:rsidP="00903309">
            <w:pPr>
              <w:tabs>
                <w:tab w:val="center" w:pos="4513"/>
                <w:tab w:val="right" w:pos="9026"/>
              </w:tabs>
              <w:spacing w:line="264" w:lineRule="exact"/>
              <w:rPr>
                <w:rFonts w:ascii="Trebuchet MS" w:eastAsia="Calibri" w:hAnsi="Trebuchet MS" w:cs="Arial"/>
                <w:color w:val="004F6B"/>
                <w:sz w:val="22"/>
                <w:szCs w:val="22"/>
                <w:lang w:eastAsia="en-US"/>
              </w:rPr>
            </w:pPr>
            <w:r w:rsidRPr="00903309">
              <w:rPr>
                <w:rFonts w:ascii="Trebuchet MS" w:eastAsia="Calibri" w:hAnsi="Trebuchet MS" w:cs="Arial"/>
                <w:color w:val="004F6B"/>
                <w:sz w:val="22"/>
                <w:szCs w:val="22"/>
                <w:lang w:eastAsia="en-US"/>
              </w:rPr>
              <w:t>Tel: 01472 361459</w:t>
            </w:r>
          </w:p>
          <w:p w:rsidR="00903309" w:rsidRPr="00903309" w:rsidRDefault="00903309" w:rsidP="00903309">
            <w:pPr>
              <w:tabs>
                <w:tab w:val="center" w:pos="4513"/>
                <w:tab w:val="right" w:pos="9026"/>
              </w:tabs>
              <w:spacing w:line="264" w:lineRule="exact"/>
              <w:rPr>
                <w:rFonts w:ascii="Trebuchet MS" w:eastAsia="Calibri" w:hAnsi="Trebuchet MS" w:cs="Arial"/>
                <w:color w:val="004F6B"/>
                <w:sz w:val="22"/>
                <w:szCs w:val="22"/>
                <w:lang w:eastAsia="en-US"/>
              </w:rPr>
            </w:pPr>
          </w:p>
        </w:tc>
      </w:tr>
      <w:tr w:rsidR="00903309" w:rsidRPr="00903309" w:rsidTr="00272803">
        <w:trPr>
          <w:trHeight w:hRule="exact" w:val="264"/>
        </w:trPr>
        <w:tc>
          <w:tcPr>
            <w:tcW w:w="5070" w:type="dxa"/>
            <w:shd w:val="clear" w:color="auto" w:fill="auto"/>
          </w:tcPr>
          <w:p w:rsidR="00903309" w:rsidRPr="00903309" w:rsidRDefault="00903309" w:rsidP="00903309">
            <w:pPr>
              <w:tabs>
                <w:tab w:val="center" w:pos="4513"/>
                <w:tab w:val="right" w:pos="9026"/>
              </w:tabs>
              <w:spacing w:line="264" w:lineRule="exact"/>
              <w:rPr>
                <w:rFonts w:ascii="Trebuchet MS" w:eastAsia="Calibri" w:hAnsi="Trebuchet MS" w:cs="Arial"/>
                <w:color w:val="004F6B"/>
                <w:sz w:val="22"/>
                <w:szCs w:val="22"/>
                <w:lang w:eastAsia="en-US"/>
              </w:rPr>
            </w:pPr>
            <w:r w:rsidRPr="00903309">
              <w:rPr>
                <w:rFonts w:ascii="Trebuchet MS" w:eastAsia="Calibri" w:hAnsi="Trebuchet MS" w:cs="Arial"/>
                <w:color w:val="004F6B"/>
                <w:sz w:val="22"/>
                <w:szCs w:val="22"/>
                <w:lang w:eastAsia="en-US"/>
              </w:rPr>
              <w:t>Email: healthwatchnel@nbforum.org.uk</w:t>
            </w:r>
          </w:p>
        </w:tc>
      </w:tr>
      <w:tr w:rsidR="00903309" w:rsidRPr="00903309" w:rsidTr="00272803">
        <w:trPr>
          <w:trHeight w:hRule="exact" w:val="264"/>
        </w:trPr>
        <w:tc>
          <w:tcPr>
            <w:tcW w:w="5070" w:type="dxa"/>
            <w:shd w:val="clear" w:color="auto" w:fill="auto"/>
          </w:tcPr>
          <w:p w:rsidR="00903309" w:rsidRPr="00903309" w:rsidRDefault="00903309" w:rsidP="00903309">
            <w:pPr>
              <w:tabs>
                <w:tab w:val="center" w:pos="4513"/>
                <w:tab w:val="right" w:pos="9026"/>
              </w:tabs>
              <w:spacing w:line="264" w:lineRule="exact"/>
              <w:rPr>
                <w:rFonts w:ascii="Trebuchet MS" w:eastAsia="Calibri" w:hAnsi="Trebuchet MS" w:cs="Arial"/>
                <w:color w:val="004F6B"/>
                <w:sz w:val="22"/>
                <w:szCs w:val="22"/>
                <w:lang w:eastAsia="en-US"/>
              </w:rPr>
            </w:pPr>
            <w:r w:rsidRPr="00903309">
              <w:rPr>
                <w:rFonts w:ascii="Trebuchet MS" w:eastAsia="Calibri" w:hAnsi="Trebuchet MS" w:cs="Arial"/>
                <w:color w:val="004F6B"/>
                <w:sz w:val="22"/>
                <w:szCs w:val="22"/>
                <w:lang w:eastAsia="en-US"/>
              </w:rPr>
              <w:t>www.healthwatchnortheastlincolnshire.co.uk</w:t>
            </w:r>
          </w:p>
        </w:tc>
      </w:tr>
      <w:tr w:rsidR="00903309" w:rsidRPr="00903309" w:rsidTr="00272803">
        <w:trPr>
          <w:trHeight w:hRule="exact" w:val="264"/>
        </w:trPr>
        <w:tc>
          <w:tcPr>
            <w:tcW w:w="5070" w:type="dxa"/>
            <w:shd w:val="clear" w:color="auto" w:fill="auto"/>
          </w:tcPr>
          <w:p w:rsidR="00903309" w:rsidRPr="00903309" w:rsidRDefault="00903309" w:rsidP="00903309">
            <w:pPr>
              <w:tabs>
                <w:tab w:val="center" w:pos="4513"/>
                <w:tab w:val="right" w:pos="9026"/>
              </w:tabs>
              <w:spacing w:line="264" w:lineRule="exact"/>
              <w:rPr>
                <w:rFonts w:ascii="Trebuchet MS" w:eastAsia="Calibri" w:hAnsi="Trebuchet MS" w:cs="Arial"/>
                <w:color w:val="004F6B"/>
                <w:sz w:val="22"/>
                <w:szCs w:val="22"/>
                <w:lang w:eastAsia="en-US"/>
              </w:rPr>
            </w:pPr>
          </w:p>
        </w:tc>
      </w:tr>
    </w:tbl>
    <w:p w:rsidR="00903309" w:rsidRPr="00903309" w:rsidRDefault="00903309" w:rsidP="00903309">
      <w:pPr>
        <w:spacing w:line="260" w:lineRule="exact"/>
        <w:rPr>
          <w:rFonts w:asciiTheme="majorHAnsi" w:eastAsia="Calibri" w:hAnsiTheme="majorHAnsi" w:cstheme="majorHAnsi"/>
          <w:color w:val="000000"/>
          <w:lang w:eastAsia="en-US"/>
        </w:rPr>
      </w:pPr>
    </w:p>
    <w:p w:rsidR="00BD7429" w:rsidRDefault="00BD7429" w:rsidP="00BD7429">
      <w:pPr>
        <w:spacing w:line="360" w:lineRule="auto"/>
        <w:jc w:val="center"/>
        <w:rPr>
          <w:rStyle w:val="Strong"/>
          <w:rFonts w:asciiTheme="majorHAnsi" w:hAnsiTheme="majorHAnsi" w:cstheme="majorHAnsi"/>
        </w:rPr>
      </w:pPr>
    </w:p>
    <w:p w:rsidR="00282B84" w:rsidRDefault="00A22F54" w:rsidP="00BD7429">
      <w:pPr>
        <w:spacing w:line="360" w:lineRule="auto"/>
        <w:jc w:val="center"/>
        <w:rPr>
          <w:rStyle w:val="Strong"/>
          <w:rFonts w:asciiTheme="majorHAnsi" w:hAnsiTheme="majorHAnsi" w:cstheme="majorHAnsi"/>
        </w:rPr>
      </w:pPr>
      <w:r>
        <w:rPr>
          <w:rStyle w:val="Strong"/>
          <w:rFonts w:asciiTheme="majorHAnsi" w:hAnsiTheme="majorHAnsi" w:cstheme="majorHAnsi"/>
        </w:rPr>
        <w:t>H</w:t>
      </w:r>
      <w:r w:rsidR="00282B84" w:rsidRPr="00A22F54">
        <w:rPr>
          <w:rStyle w:val="Strong"/>
          <w:rFonts w:asciiTheme="majorHAnsi" w:hAnsiTheme="majorHAnsi" w:cstheme="majorHAnsi"/>
        </w:rPr>
        <w:t xml:space="preserve">elp </w:t>
      </w:r>
      <w:r>
        <w:rPr>
          <w:rStyle w:val="Strong"/>
          <w:rFonts w:asciiTheme="majorHAnsi" w:hAnsiTheme="majorHAnsi" w:cstheme="majorHAnsi"/>
        </w:rPr>
        <w:t xml:space="preserve">us </w:t>
      </w:r>
      <w:r w:rsidR="00282B84" w:rsidRPr="00A22F54">
        <w:rPr>
          <w:rStyle w:val="Strong"/>
          <w:rFonts w:asciiTheme="majorHAnsi" w:hAnsiTheme="majorHAnsi" w:cstheme="majorHAnsi"/>
        </w:rPr>
        <w:t>make health and care services work for the people who use them</w:t>
      </w:r>
    </w:p>
    <w:p w:rsidR="00BD7429" w:rsidRPr="00A22F54" w:rsidRDefault="00BD7429" w:rsidP="00BD7429">
      <w:pPr>
        <w:spacing w:after="240" w:line="360" w:lineRule="auto"/>
        <w:jc w:val="center"/>
        <w:rPr>
          <w:rStyle w:val="Strong"/>
          <w:rFonts w:asciiTheme="majorHAnsi" w:hAnsiTheme="majorHAnsi" w:cstheme="majorHAnsi"/>
        </w:rPr>
      </w:pPr>
      <w:r w:rsidRPr="00A22F54">
        <w:rPr>
          <w:rStyle w:val="Strong"/>
          <w:rFonts w:asciiTheme="majorHAnsi" w:hAnsiTheme="majorHAnsi" w:cstheme="majorHAnsi"/>
          <w:u w:val="single"/>
        </w:rPr>
        <w:t>Now Recruiting to Executive Board positions</w:t>
      </w:r>
    </w:p>
    <w:p w:rsidR="00BF3F90" w:rsidRPr="003D7094" w:rsidRDefault="00B2057A" w:rsidP="00BF3F90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3D7094">
        <w:rPr>
          <w:rFonts w:ascii="Arial" w:hAnsi="Arial" w:cs="Arial"/>
          <w:sz w:val="22"/>
          <w:szCs w:val="22"/>
        </w:rPr>
        <w:t xml:space="preserve">Healthwatch North </w:t>
      </w:r>
      <w:r w:rsidR="00BF3F90" w:rsidRPr="003D7094">
        <w:rPr>
          <w:rFonts w:ascii="Arial" w:hAnsi="Arial" w:cs="Arial"/>
          <w:sz w:val="22"/>
          <w:szCs w:val="22"/>
        </w:rPr>
        <w:t>E</w:t>
      </w:r>
      <w:r w:rsidRPr="003D7094">
        <w:rPr>
          <w:rFonts w:ascii="Arial" w:hAnsi="Arial" w:cs="Arial"/>
          <w:sz w:val="22"/>
          <w:szCs w:val="22"/>
        </w:rPr>
        <w:t>ast Lincolnshire (HWNEL) is recruiting for Executive Board members (Voluntary).</w:t>
      </w:r>
      <w:r w:rsidR="00903309" w:rsidRPr="003D7094">
        <w:rPr>
          <w:rFonts w:ascii="Arial" w:hAnsi="Arial" w:cs="Arial"/>
          <w:sz w:val="22"/>
          <w:szCs w:val="22"/>
        </w:rPr>
        <w:t xml:space="preserve"> </w:t>
      </w:r>
      <w:r w:rsidRPr="003D7094">
        <w:rPr>
          <w:rFonts w:ascii="Arial" w:hAnsi="Arial" w:cs="Arial"/>
          <w:sz w:val="22"/>
          <w:szCs w:val="22"/>
        </w:rPr>
        <w:t xml:space="preserve"> </w:t>
      </w:r>
      <w:r w:rsidR="00903309" w:rsidRPr="003D7094">
        <w:rPr>
          <w:rFonts w:ascii="Arial" w:hAnsi="Arial" w:cs="Arial"/>
          <w:sz w:val="22"/>
          <w:szCs w:val="22"/>
        </w:rPr>
        <w:t xml:space="preserve">Members </w:t>
      </w:r>
      <w:r w:rsidRPr="003D7094">
        <w:rPr>
          <w:rFonts w:ascii="Arial" w:hAnsi="Arial" w:cs="Arial"/>
          <w:sz w:val="22"/>
          <w:szCs w:val="22"/>
        </w:rPr>
        <w:t>need to be able to represent the views of others and to have a good knowledge and experience of health and social care services.</w:t>
      </w:r>
    </w:p>
    <w:p w:rsidR="00903309" w:rsidRPr="003D7094" w:rsidRDefault="00903309" w:rsidP="00BF3F90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3D7094">
        <w:rPr>
          <w:rFonts w:ascii="Arial" w:hAnsi="Arial" w:cs="Arial"/>
          <w:sz w:val="22"/>
          <w:szCs w:val="22"/>
        </w:rPr>
        <w:t xml:space="preserve">HWNEL works to make </w:t>
      </w:r>
      <w:r w:rsidR="00B2057A" w:rsidRPr="003D7094">
        <w:rPr>
          <w:rFonts w:ascii="Arial" w:hAnsi="Arial" w:cs="Arial"/>
          <w:sz w:val="22"/>
          <w:szCs w:val="22"/>
        </w:rPr>
        <w:t xml:space="preserve">sure that the voices of local people in North East Lincolnshire who experience these services </w:t>
      </w:r>
      <w:r w:rsidRPr="003D7094">
        <w:rPr>
          <w:rFonts w:ascii="Arial" w:hAnsi="Arial" w:cs="Arial"/>
          <w:sz w:val="22"/>
          <w:szCs w:val="22"/>
        </w:rPr>
        <w:t xml:space="preserve">are heard and </w:t>
      </w:r>
      <w:r w:rsidR="00B2057A" w:rsidRPr="003D7094">
        <w:rPr>
          <w:rFonts w:ascii="Arial" w:hAnsi="Arial" w:cs="Arial"/>
          <w:sz w:val="22"/>
          <w:szCs w:val="22"/>
        </w:rPr>
        <w:t xml:space="preserve">reach the ears of the decision makers and main providers.  We </w:t>
      </w:r>
      <w:r w:rsidRPr="003D7094">
        <w:rPr>
          <w:rFonts w:ascii="Arial" w:hAnsi="Arial" w:cs="Arial"/>
          <w:sz w:val="22"/>
          <w:szCs w:val="22"/>
        </w:rPr>
        <w:t>also want to en</w:t>
      </w:r>
      <w:r w:rsidR="00B2057A" w:rsidRPr="003D7094">
        <w:rPr>
          <w:rFonts w:ascii="Arial" w:hAnsi="Arial" w:cs="Arial"/>
          <w:sz w:val="22"/>
          <w:szCs w:val="22"/>
        </w:rPr>
        <w:t>sure that patients, carers and the public can access good quality information about health and social care</w:t>
      </w:r>
      <w:r w:rsidRPr="003D7094">
        <w:rPr>
          <w:rFonts w:ascii="Arial" w:hAnsi="Arial" w:cs="Arial"/>
          <w:sz w:val="22"/>
          <w:szCs w:val="22"/>
        </w:rPr>
        <w:t xml:space="preserve"> and get help when they need to complain about services</w:t>
      </w:r>
      <w:r w:rsidR="00B2057A" w:rsidRPr="003D7094">
        <w:rPr>
          <w:rFonts w:ascii="Arial" w:hAnsi="Arial" w:cs="Arial"/>
          <w:sz w:val="22"/>
          <w:szCs w:val="22"/>
        </w:rPr>
        <w:t>.  </w:t>
      </w:r>
    </w:p>
    <w:p w:rsidR="00BF3F90" w:rsidRPr="003D7094" w:rsidRDefault="00B2057A" w:rsidP="00BF3F90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3D7094">
        <w:rPr>
          <w:rFonts w:ascii="Arial" w:hAnsi="Arial" w:cs="Arial"/>
          <w:sz w:val="22"/>
          <w:szCs w:val="22"/>
        </w:rPr>
        <w:t xml:space="preserve">HWNEL has a growing number of volunteers working actively all over the local area </w:t>
      </w:r>
      <w:proofErr w:type="gramStart"/>
      <w:r w:rsidRPr="003D7094">
        <w:rPr>
          <w:rFonts w:ascii="Arial" w:hAnsi="Arial" w:cs="Arial"/>
          <w:sz w:val="22"/>
          <w:szCs w:val="22"/>
        </w:rPr>
        <w:t>who</w:t>
      </w:r>
      <w:proofErr w:type="gramEnd"/>
      <w:r w:rsidRPr="003D7094">
        <w:rPr>
          <w:rFonts w:ascii="Arial" w:hAnsi="Arial" w:cs="Arial"/>
          <w:sz w:val="22"/>
          <w:szCs w:val="22"/>
        </w:rPr>
        <w:t xml:space="preserve"> are supported </w:t>
      </w:r>
      <w:r w:rsidR="00DE5034" w:rsidRPr="003D7094">
        <w:rPr>
          <w:rFonts w:ascii="Arial" w:hAnsi="Arial" w:cs="Arial"/>
          <w:sz w:val="22"/>
          <w:szCs w:val="22"/>
        </w:rPr>
        <w:t xml:space="preserve">and overseen </w:t>
      </w:r>
      <w:r w:rsidRPr="003D7094">
        <w:rPr>
          <w:rFonts w:ascii="Arial" w:hAnsi="Arial" w:cs="Arial"/>
          <w:sz w:val="22"/>
          <w:szCs w:val="22"/>
        </w:rPr>
        <w:t xml:space="preserve">by the Chair and Executive Board.  The Executive Board represents HWNEL at a strategic level, helping to influence </w:t>
      </w:r>
      <w:r w:rsidR="00DE5034" w:rsidRPr="003D7094">
        <w:rPr>
          <w:rFonts w:ascii="Arial" w:hAnsi="Arial" w:cs="Arial"/>
          <w:sz w:val="22"/>
          <w:szCs w:val="22"/>
        </w:rPr>
        <w:t>h</w:t>
      </w:r>
      <w:r w:rsidRPr="003D7094">
        <w:rPr>
          <w:rFonts w:ascii="Arial" w:hAnsi="Arial" w:cs="Arial"/>
          <w:sz w:val="22"/>
          <w:szCs w:val="22"/>
        </w:rPr>
        <w:t xml:space="preserve">ealth and </w:t>
      </w:r>
      <w:r w:rsidR="00DE5034" w:rsidRPr="003D7094">
        <w:rPr>
          <w:rFonts w:ascii="Arial" w:hAnsi="Arial" w:cs="Arial"/>
          <w:sz w:val="22"/>
          <w:szCs w:val="22"/>
        </w:rPr>
        <w:t>s</w:t>
      </w:r>
      <w:r w:rsidRPr="003D7094">
        <w:rPr>
          <w:rFonts w:ascii="Arial" w:hAnsi="Arial" w:cs="Arial"/>
          <w:sz w:val="22"/>
          <w:szCs w:val="22"/>
        </w:rPr>
        <w:t xml:space="preserve">ocial </w:t>
      </w:r>
      <w:r w:rsidR="00DE5034" w:rsidRPr="003D7094">
        <w:rPr>
          <w:rFonts w:ascii="Arial" w:hAnsi="Arial" w:cs="Arial"/>
          <w:sz w:val="22"/>
          <w:szCs w:val="22"/>
        </w:rPr>
        <w:t>c</w:t>
      </w:r>
      <w:r w:rsidRPr="003D7094">
        <w:rPr>
          <w:rFonts w:ascii="Arial" w:hAnsi="Arial" w:cs="Arial"/>
          <w:sz w:val="22"/>
          <w:szCs w:val="22"/>
        </w:rPr>
        <w:t xml:space="preserve">are </w:t>
      </w:r>
      <w:r w:rsidR="00DE5034" w:rsidRPr="003D7094">
        <w:rPr>
          <w:rFonts w:ascii="Arial" w:hAnsi="Arial" w:cs="Arial"/>
          <w:sz w:val="22"/>
          <w:szCs w:val="22"/>
        </w:rPr>
        <w:t>c</w:t>
      </w:r>
      <w:r w:rsidRPr="003D7094">
        <w:rPr>
          <w:rFonts w:ascii="Arial" w:hAnsi="Arial" w:cs="Arial"/>
          <w:sz w:val="22"/>
          <w:szCs w:val="22"/>
        </w:rPr>
        <w:t xml:space="preserve">ommissioners, </w:t>
      </w:r>
      <w:r w:rsidR="00DE5034" w:rsidRPr="003D7094">
        <w:rPr>
          <w:rFonts w:ascii="Arial" w:hAnsi="Arial" w:cs="Arial"/>
          <w:sz w:val="22"/>
          <w:szCs w:val="22"/>
        </w:rPr>
        <w:t>s</w:t>
      </w:r>
      <w:r w:rsidRPr="003D7094">
        <w:rPr>
          <w:rFonts w:ascii="Arial" w:hAnsi="Arial" w:cs="Arial"/>
          <w:sz w:val="22"/>
          <w:szCs w:val="22"/>
        </w:rPr>
        <w:t xml:space="preserve">ervice </w:t>
      </w:r>
      <w:r w:rsidR="00DE5034" w:rsidRPr="003D7094">
        <w:rPr>
          <w:rFonts w:ascii="Arial" w:hAnsi="Arial" w:cs="Arial"/>
          <w:sz w:val="22"/>
          <w:szCs w:val="22"/>
        </w:rPr>
        <w:t>p</w:t>
      </w:r>
      <w:r w:rsidRPr="003D7094">
        <w:rPr>
          <w:rFonts w:ascii="Arial" w:hAnsi="Arial" w:cs="Arial"/>
          <w:sz w:val="22"/>
          <w:szCs w:val="22"/>
        </w:rPr>
        <w:t xml:space="preserve">roviders and other </w:t>
      </w:r>
      <w:r w:rsidR="00DE5034" w:rsidRPr="003D7094">
        <w:rPr>
          <w:rFonts w:ascii="Arial" w:hAnsi="Arial" w:cs="Arial"/>
          <w:sz w:val="22"/>
          <w:szCs w:val="22"/>
        </w:rPr>
        <w:t>d</w:t>
      </w:r>
      <w:r w:rsidRPr="003D7094">
        <w:rPr>
          <w:rFonts w:ascii="Arial" w:hAnsi="Arial" w:cs="Arial"/>
          <w:sz w:val="22"/>
          <w:szCs w:val="22"/>
        </w:rPr>
        <w:t xml:space="preserve">ecision </w:t>
      </w:r>
      <w:r w:rsidR="00DE5034" w:rsidRPr="003D7094">
        <w:rPr>
          <w:rFonts w:ascii="Arial" w:hAnsi="Arial" w:cs="Arial"/>
          <w:sz w:val="22"/>
          <w:szCs w:val="22"/>
        </w:rPr>
        <w:t>m</w:t>
      </w:r>
      <w:r w:rsidRPr="003D7094">
        <w:rPr>
          <w:rFonts w:ascii="Arial" w:hAnsi="Arial" w:cs="Arial"/>
          <w:sz w:val="22"/>
          <w:szCs w:val="22"/>
        </w:rPr>
        <w:t>akers within the county.     </w:t>
      </w:r>
    </w:p>
    <w:p w:rsidR="0016395B" w:rsidRPr="003D7094" w:rsidRDefault="00B2057A" w:rsidP="000E6AA8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3D7094">
        <w:rPr>
          <w:rFonts w:ascii="Arial" w:hAnsi="Arial" w:cs="Arial"/>
          <w:sz w:val="22"/>
          <w:szCs w:val="22"/>
        </w:rPr>
        <w:t xml:space="preserve">If you feel that you have the right skills, experience and knowledge and you are interested in health and social care matters, </w:t>
      </w:r>
      <w:r w:rsidR="00A22F54">
        <w:rPr>
          <w:rFonts w:ascii="Arial" w:hAnsi="Arial" w:cs="Arial"/>
          <w:sz w:val="22"/>
          <w:szCs w:val="22"/>
        </w:rPr>
        <w:t>please send us</w:t>
      </w:r>
      <w:r w:rsidR="00903309" w:rsidRPr="003D7094">
        <w:rPr>
          <w:rFonts w:ascii="Arial" w:hAnsi="Arial" w:cs="Arial"/>
          <w:sz w:val="22"/>
          <w:szCs w:val="22"/>
        </w:rPr>
        <w:t xml:space="preserve"> </w:t>
      </w:r>
      <w:r w:rsidR="00A22F54">
        <w:rPr>
          <w:rFonts w:ascii="Arial" w:hAnsi="Arial" w:cs="Arial"/>
          <w:sz w:val="22"/>
          <w:szCs w:val="22"/>
        </w:rPr>
        <w:t xml:space="preserve">your </w:t>
      </w:r>
      <w:r w:rsidR="00903309" w:rsidRPr="003D7094">
        <w:rPr>
          <w:rFonts w:ascii="Arial" w:hAnsi="Arial" w:cs="Arial"/>
          <w:sz w:val="22"/>
          <w:szCs w:val="22"/>
        </w:rPr>
        <w:t xml:space="preserve">CV </w:t>
      </w:r>
      <w:r w:rsidR="00A22F54">
        <w:rPr>
          <w:rFonts w:ascii="Arial" w:hAnsi="Arial" w:cs="Arial"/>
          <w:sz w:val="22"/>
          <w:szCs w:val="22"/>
        </w:rPr>
        <w:t xml:space="preserve">(including the names of two referees) </w:t>
      </w:r>
      <w:r w:rsidR="00903309" w:rsidRPr="003D7094">
        <w:rPr>
          <w:rFonts w:ascii="Arial" w:hAnsi="Arial" w:cs="Arial"/>
          <w:sz w:val="22"/>
          <w:szCs w:val="22"/>
        </w:rPr>
        <w:t xml:space="preserve">with a covering letter or note explaining why you think you </w:t>
      </w:r>
      <w:r w:rsidRPr="003D7094">
        <w:rPr>
          <w:rFonts w:ascii="Arial" w:hAnsi="Arial" w:cs="Arial"/>
          <w:sz w:val="22"/>
          <w:szCs w:val="22"/>
        </w:rPr>
        <w:t xml:space="preserve">can </w:t>
      </w:r>
      <w:r w:rsidR="00903309" w:rsidRPr="003D7094">
        <w:rPr>
          <w:rFonts w:ascii="Arial" w:hAnsi="Arial" w:cs="Arial"/>
          <w:sz w:val="22"/>
          <w:szCs w:val="22"/>
        </w:rPr>
        <w:t>make a positive contribution by joining our Board</w:t>
      </w:r>
      <w:r w:rsidR="00D44AB3">
        <w:rPr>
          <w:rFonts w:ascii="Arial" w:hAnsi="Arial" w:cs="Arial"/>
          <w:sz w:val="22"/>
          <w:szCs w:val="22"/>
        </w:rPr>
        <w:t>,</w:t>
      </w:r>
      <w:r w:rsidR="00A22F54">
        <w:rPr>
          <w:rFonts w:ascii="Arial" w:hAnsi="Arial" w:cs="Arial"/>
          <w:sz w:val="22"/>
          <w:szCs w:val="22"/>
        </w:rPr>
        <w:t xml:space="preserve"> taking account of the role description and person specification (</w:t>
      </w:r>
      <w:hyperlink r:id="rId8" w:history="1">
        <w:r w:rsidR="00C2224B" w:rsidRPr="00C2224B">
          <w:rPr>
            <w:rStyle w:val="Hyperlink"/>
            <w:rFonts w:ascii="Arial" w:hAnsi="Arial" w:cs="Arial"/>
            <w:sz w:val="22"/>
            <w:szCs w:val="22"/>
          </w:rPr>
          <w:t>see link here</w:t>
        </w:r>
      </w:hyperlink>
      <w:r w:rsidR="00A22F54">
        <w:rPr>
          <w:rFonts w:ascii="Arial" w:hAnsi="Arial" w:cs="Arial"/>
          <w:sz w:val="22"/>
          <w:szCs w:val="22"/>
        </w:rPr>
        <w:t>)</w:t>
      </w:r>
      <w:r w:rsidR="00237F35">
        <w:rPr>
          <w:rFonts w:ascii="Arial" w:hAnsi="Arial" w:cs="Arial"/>
          <w:sz w:val="22"/>
          <w:szCs w:val="22"/>
        </w:rPr>
        <w:t xml:space="preserve"> (press Ctrl and click to access)</w:t>
      </w:r>
      <w:r w:rsidR="00A22F54">
        <w:rPr>
          <w:rFonts w:ascii="Arial" w:hAnsi="Arial" w:cs="Arial"/>
          <w:sz w:val="22"/>
          <w:szCs w:val="22"/>
        </w:rPr>
        <w:t>.</w:t>
      </w:r>
      <w:r w:rsidR="00023C7A">
        <w:rPr>
          <w:rFonts w:ascii="Arial" w:hAnsi="Arial" w:cs="Arial"/>
          <w:sz w:val="22"/>
          <w:szCs w:val="22"/>
        </w:rPr>
        <w:t xml:space="preserve"> </w:t>
      </w:r>
      <w:r w:rsidR="00A22F54">
        <w:rPr>
          <w:rFonts w:ascii="Arial" w:hAnsi="Arial" w:cs="Arial"/>
          <w:sz w:val="22"/>
          <w:szCs w:val="22"/>
        </w:rPr>
        <w:t xml:space="preserve"> </w:t>
      </w:r>
      <w:r w:rsidR="0016395B" w:rsidRPr="003D7094">
        <w:rPr>
          <w:rFonts w:ascii="Arial" w:hAnsi="Arial" w:cs="Arial"/>
          <w:sz w:val="22"/>
          <w:szCs w:val="22"/>
        </w:rPr>
        <w:t>Full details also appear on our website.</w:t>
      </w:r>
    </w:p>
    <w:p w:rsidR="00903309" w:rsidRPr="003D7094" w:rsidRDefault="00903309" w:rsidP="000E6AA8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3D7094">
        <w:rPr>
          <w:rFonts w:ascii="Arial" w:hAnsi="Arial" w:cs="Arial"/>
          <w:sz w:val="22"/>
          <w:szCs w:val="22"/>
        </w:rPr>
        <w:t xml:space="preserve">Please send your </w:t>
      </w:r>
      <w:r w:rsidR="00D44AB3">
        <w:rPr>
          <w:rFonts w:ascii="Arial" w:hAnsi="Arial" w:cs="Arial"/>
          <w:sz w:val="22"/>
          <w:szCs w:val="22"/>
        </w:rPr>
        <w:t>completed CV, letter or note by email</w:t>
      </w:r>
      <w:r w:rsidR="0016395B" w:rsidRPr="003D7094">
        <w:rPr>
          <w:rFonts w:ascii="Arial" w:hAnsi="Arial" w:cs="Arial"/>
          <w:sz w:val="22"/>
          <w:szCs w:val="22"/>
        </w:rPr>
        <w:t xml:space="preserve"> to </w:t>
      </w:r>
      <w:hyperlink r:id="rId9" w:history="1">
        <w:r w:rsidR="00C2224B" w:rsidRPr="00AE4A60">
          <w:rPr>
            <w:rStyle w:val="Hyperlink"/>
            <w:rFonts w:ascii="Arial" w:hAnsi="Arial" w:cs="Arial"/>
            <w:sz w:val="22"/>
            <w:szCs w:val="22"/>
          </w:rPr>
          <w:t>paul@nbforum.org.uk</w:t>
        </w:r>
      </w:hyperlink>
      <w:r w:rsidR="0016395B" w:rsidRPr="003D7094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16395B" w:rsidRPr="003D7094">
        <w:rPr>
          <w:rFonts w:ascii="Arial" w:hAnsi="Arial" w:cs="Arial"/>
          <w:sz w:val="22"/>
          <w:szCs w:val="22"/>
        </w:rPr>
        <w:t xml:space="preserve">or by post to Paul Glazebrook, Delivery Manager at the above address.  If you wish to discuss the position first, please contact Paul on 01472 361459. </w:t>
      </w:r>
    </w:p>
    <w:p w:rsidR="00BA3B87" w:rsidRDefault="00B2057A" w:rsidP="00BD7429">
      <w:pPr>
        <w:spacing w:line="360" w:lineRule="atLeast"/>
        <w:ind w:right="75"/>
        <w:textAlignment w:val="baseline"/>
        <w:rPr>
          <w:rFonts w:ascii="Arial" w:hAnsi="Arial" w:cs="Arial"/>
          <w:b/>
          <w:sz w:val="21"/>
          <w:szCs w:val="21"/>
        </w:rPr>
      </w:pPr>
      <w:r w:rsidRPr="00F70B84">
        <w:rPr>
          <w:rFonts w:ascii="Arial" w:hAnsi="Arial" w:cs="Arial"/>
          <w:sz w:val="21"/>
          <w:szCs w:val="21"/>
        </w:rPr>
        <w:t xml:space="preserve">Completed applications must be received by </w:t>
      </w:r>
      <w:r w:rsidRPr="00F70B84">
        <w:rPr>
          <w:rStyle w:val="Strong"/>
          <w:rFonts w:ascii="Arial" w:hAnsi="Arial" w:cs="Arial"/>
          <w:sz w:val="21"/>
          <w:szCs w:val="21"/>
          <w:u w:val="single"/>
        </w:rPr>
        <w:t xml:space="preserve">noon on </w:t>
      </w:r>
      <w:r w:rsidR="002C45AE">
        <w:rPr>
          <w:rStyle w:val="Strong"/>
          <w:rFonts w:ascii="Arial" w:hAnsi="Arial" w:cs="Arial"/>
          <w:sz w:val="21"/>
          <w:szCs w:val="21"/>
          <w:u w:val="single"/>
        </w:rPr>
        <w:t>Wednes</w:t>
      </w:r>
      <w:r w:rsidRPr="00F70B84">
        <w:rPr>
          <w:rStyle w:val="Strong"/>
          <w:rFonts w:ascii="Arial" w:hAnsi="Arial" w:cs="Arial"/>
          <w:sz w:val="21"/>
          <w:szCs w:val="21"/>
          <w:u w:val="single"/>
        </w:rPr>
        <w:t xml:space="preserve">day </w:t>
      </w:r>
      <w:r w:rsidR="002C45AE">
        <w:rPr>
          <w:rStyle w:val="Strong"/>
          <w:rFonts w:ascii="Arial" w:hAnsi="Arial" w:cs="Arial"/>
          <w:sz w:val="21"/>
          <w:szCs w:val="21"/>
          <w:u w:val="single"/>
        </w:rPr>
        <w:t>7 December</w:t>
      </w:r>
      <w:r w:rsidR="00F70B84">
        <w:rPr>
          <w:rStyle w:val="Strong"/>
          <w:rFonts w:ascii="Arial" w:hAnsi="Arial" w:cs="Arial"/>
          <w:sz w:val="21"/>
          <w:szCs w:val="21"/>
          <w:u w:val="single"/>
        </w:rPr>
        <w:t xml:space="preserve"> 2016</w:t>
      </w:r>
      <w:r w:rsidRPr="00F70B84">
        <w:rPr>
          <w:rFonts w:ascii="Arial" w:hAnsi="Arial" w:cs="Arial"/>
          <w:sz w:val="21"/>
          <w:szCs w:val="21"/>
        </w:rPr>
        <w:t xml:space="preserve"> and interviews will be held shortly thereafter.  </w:t>
      </w:r>
      <w:r w:rsidR="00AA11B5" w:rsidRPr="00F70B84">
        <w:rPr>
          <w:rFonts w:ascii="Arial" w:hAnsi="Arial" w:cs="Arial"/>
          <w:sz w:val="21"/>
          <w:szCs w:val="21"/>
        </w:rPr>
        <w:t xml:space="preserve">Please feel free to forward this </w:t>
      </w:r>
      <w:r w:rsidR="00BA3B87">
        <w:rPr>
          <w:rFonts w:ascii="Arial" w:hAnsi="Arial" w:cs="Arial"/>
          <w:sz w:val="21"/>
          <w:szCs w:val="21"/>
        </w:rPr>
        <w:t>information</w:t>
      </w:r>
      <w:r w:rsidR="00AA11B5" w:rsidRPr="00F70B84">
        <w:rPr>
          <w:rFonts w:ascii="Arial" w:hAnsi="Arial" w:cs="Arial"/>
          <w:sz w:val="21"/>
          <w:szCs w:val="21"/>
        </w:rPr>
        <w:t xml:space="preserve"> on to anyone who you think would be interested in the position.</w:t>
      </w:r>
    </w:p>
    <w:sectPr w:rsidR="00BA3B87" w:rsidSect="00C2224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6D38"/>
    <w:multiLevelType w:val="hybridMultilevel"/>
    <w:tmpl w:val="85B8772A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3DD6711E"/>
    <w:multiLevelType w:val="hybridMultilevel"/>
    <w:tmpl w:val="3236CE00"/>
    <w:lvl w:ilvl="0" w:tplc="962EFEE4">
      <w:numFmt w:val="bullet"/>
      <w:lvlText w:val="•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57A"/>
    <w:rsid w:val="00023C7A"/>
    <w:rsid w:val="00035DD6"/>
    <w:rsid w:val="000E6AA8"/>
    <w:rsid w:val="0016395B"/>
    <w:rsid w:val="00237F35"/>
    <w:rsid w:val="00282B84"/>
    <w:rsid w:val="002C45AE"/>
    <w:rsid w:val="003D33F1"/>
    <w:rsid w:val="003D7094"/>
    <w:rsid w:val="004F2418"/>
    <w:rsid w:val="00566834"/>
    <w:rsid w:val="0058569C"/>
    <w:rsid w:val="00610B30"/>
    <w:rsid w:val="00813305"/>
    <w:rsid w:val="00903309"/>
    <w:rsid w:val="00A22F54"/>
    <w:rsid w:val="00AA11B5"/>
    <w:rsid w:val="00B2057A"/>
    <w:rsid w:val="00BA3B87"/>
    <w:rsid w:val="00BD7429"/>
    <w:rsid w:val="00BF3F90"/>
    <w:rsid w:val="00C2224B"/>
    <w:rsid w:val="00C2254E"/>
    <w:rsid w:val="00D44AB3"/>
    <w:rsid w:val="00DE5034"/>
    <w:rsid w:val="00E71A5D"/>
    <w:rsid w:val="00E96EC2"/>
    <w:rsid w:val="00F4408E"/>
    <w:rsid w:val="00F7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57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057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2057A"/>
    <w:rPr>
      <w:b/>
      <w:bCs/>
    </w:rPr>
  </w:style>
  <w:style w:type="paragraph" w:customStyle="1" w:styleId="Picture">
    <w:name w:val="Picture"/>
    <w:basedOn w:val="Normal"/>
    <w:qFormat/>
    <w:rsid w:val="00903309"/>
    <w:pPr>
      <w:spacing w:line="240" w:lineRule="atLeast"/>
    </w:pPr>
    <w:rPr>
      <w:rFonts w:ascii="Trebuchet MS" w:eastAsia="Calibri" w:hAnsi="Trebuchet MS" w:cs="Arial"/>
      <w:color w:val="00000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3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309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2254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7F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57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057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2057A"/>
    <w:rPr>
      <w:b/>
      <w:bCs/>
    </w:rPr>
  </w:style>
  <w:style w:type="paragraph" w:customStyle="1" w:styleId="Picture">
    <w:name w:val="Picture"/>
    <w:basedOn w:val="Normal"/>
    <w:qFormat/>
    <w:rsid w:val="00903309"/>
    <w:pPr>
      <w:spacing w:line="240" w:lineRule="atLeast"/>
    </w:pPr>
    <w:rPr>
      <w:rFonts w:ascii="Trebuchet MS" w:eastAsia="Calibri" w:hAnsi="Trebuchet MS" w:cs="Arial"/>
      <w:color w:val="00000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3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309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2254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7F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WNEL%20Role%20Description%20&amp;%20Person%20Spec.docx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ul@nbforum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10</cp:revision>
  <dcterms:created xsi:type="dcterms:W3CDTF">2016-11-17T09:10:00Z</dcterms:created>
  <dcterms:modified xsi:type="dcterms:W3CDTF">2016-11-18T10:08:00Z</dcterms:modified>
</cp:coreProperties>
</file>