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05" w:rsidRDefault="008B6D05" w:rsidP="008B6D05">
      <w:pPr>
        <w:jc w:val="center"/>
        <w:rPr>
          <w:b/>
        </w:rPr>
      </w:pPr>
      <w:r>
        <w:rPr>
          <w:b/>
        </w:rPr>
        <w:t>Diabetes</w:t>
      </w:r>
      <w:r w:rsidRPr="00F25E43">
        <w:rPr>
          <w:b/>
        </w:rPr>
        <w:t xml:space="preserve"> - Crib Sheet</w:t>
      </w:r>
    </w:p>
    <w:p w:rsidR="008B6D05" w:rsidRDefault="008B6D05" w:rsidP="008B6D05">
      <w:pPr>
        <w:rPr>
          <w:b/>
        </w:rPr>
      </w:pPr>
      <w:r>
        <w:rPr>
          <w:b/>
        </w:rPr>
        <w:t>What is it?</w:t>
      </w:r>
    </w:p>
    <w:p w:rsidR="008B6D05" w:rsidRDefault="008B6D05" w:rsidP="008B6D05">
      <w:r>
        <w:t xml:space="preserve">Diabetes is a lifelong condition in which a person’s blood sugar levels are at high levels for a prolonged period of time. It comes in two forms: type 1 and type 2. Type 2 is far more common than type 1 with around 90% of the UK with diabetes suffering from type 2. </w:t>
      </w:r>
    </w:p>
    <w:p w:rsidR="008B6D05" w:rsidRDefault="008B6D05" w:rsidP="008B6D05">
      <w:r>
        <w:t xml:space="preserve">Type 1 is when the pancreas fails to produce enough insulin and was previously known as </w:t>
      </w:r>
      <w:r w:rsidR="00303EB7">
        <w:t xml:space="preserve">insulin dependent diabetes or </w:t>
      </w:r>
      <w:r>
        <w:t>juvenile diabetes with around 80,000 children expected to develop the disease each year.</w:t>
      </w:r>
    </w:p>
    <w:p w:rsidR="008B6D05" w:rsidRDefault="008B6D05" w:rsidP="008B6D05">
      <w:r>
        <w:t>Type 2 is due to insulin resistance</w:t>
      </w:r>
      <w:r w:rsidR="00303EB7">
        <w:t xml:space="preserve"> and was formerly known as adult-onset diabetes</w:t>
      </w:r>
      <w:r>
        <w:t xml:space="preserve">; this is where the body no longer responds to insulin properly and may eventually progress to where insulin is no longer produced.  </w:t>
      </w:r>
    </w:p>
    <w:p w:rsidR="00DE1F3C" w:rsidRPr="00F25E43" w:rsidRDefault="00DE1F3C" w:rsidP="008B6D05">
      <w:r>
        <w:t xml:space="preserve">Around 3.9 million people live with diabetes in the UK which has more than doubled since 1996 and by 2025 it is expected 5 million people will have diabetes in the UK. </w:t>
      </w:r>
    </w:p>
    <w:p w:rsidR="008B6D05" w:rsidRDefault="008B6D05" w:rsidP="008B6D05">
      <w:pPr>
        <w:rPr>
          <w:b/>
        </w:rPr>
      </w:pPr>
      <w:r>
        <w:rPr>
          <w:b/>
        </w:rPr>
        <w:t>What are the symptoms?</w:t>
      </w:r>
    </w:p>
    <w:p w:rsidR="008B6D05" w:rsidRDefault="00DE1F3C" w:rsidP="008B6D05">
      <w:r>
        <w:t>Main</w:t>
      </w:r>
      <w:r w:rsidR="008B6D05">
        <w:t xml:space="preserve"> symptoms of Diabetes:</w:t>
      </w:r>
    </w:p>
    <w:p w:rsidR="008B6D05" w:rsidRPr="00DE1F3C" w:rsidRDefault="00DE1F3C" w:rsidP="008B6D05">
      <w:pPr>
        <w:pStyle w:val="ListParagraph"/>
        <w:numPr>
          <w:ilvl w:val="0"/>
          <w:numId w:val="1"/>
        </w:numPr>
        <w:rPr>
          <w:b/>
        </w:rPr>
      </w:pPr>
      <w:r>
        <w:t>Feeling very thirsty</w:t>
      </w:r>
    </w:p>
    <w:p w:rsidR="00DE1F3C" w:rsidRPr="00DE1F3C" w:rsidRDefault="00DE1F3C" w:rsidP="008B6D05">
      <w:pPr>
        <w:pStyle w:val="ListParagraph"/>
        <w:numPr>
          <w:ilvl w:val="0"/>
          <w:numId w:val="1"/>
        </w:numPr>
        <w:rPr>
          <w:b/>
        </w:rPr>
      </w:pPr>
      <w:r>
        <w:t>Urinating more frequently than usual, particularly at night</w:t>
      </w:r>
    </w:p>
    <w:p w:rsidR="00DE1F3C" w:rsidRPr="00DE1F3C" w:rsidRDefault="00DE1F3C" w:rsidP="008B6D05">
      <w:pPr>
        <w:pStyle w:val="ListParagraph"/>
        <w:numPr>
          <w:ilvl w:val="0"/>
          <w:numId w:val="1"/>
        </w:numPr>
        <w:rPr>
          <w:b/>
        </w:rPr>
      </w:pPr>
      <w:r>
        <w:t>Feeling very tired</w:t>
      </w:r>
    </w:p>
    <w:p w:rsidR="00DE1F3C" w:rsidRPr="00DE1F3C" w:rsidRDefault="00DE1F3C" w:rsidP="008B6D05">
      <w:pPr>
        <w:pStyle w:val="ListParagraph"/>
        <w:numPr>
          <w:ilvl w:val="0"/>
          <w:numId w:val="1"/>
        </w:numPr>
        <w:rPr>
          <w:b/>
        </w:rPr>
      </w:pPr>
      <w:r>
        <w:t>Loss of weight and muscle bulk</w:t>
      </w:r>
    </w:p>
    <w:p w:rsidR="00DE1F3C" w:rsidRPr="00DE1F3C" w:rsidRDefault="00DE1F3C" w:rsidP="008B6D05">
      <w:pPr>
        <w:pStyle w:val="ListParagraph"/>
        <w:numPr>
          <w:ilvl w:val="0"/>
          <w:numId w:val="1"/>
        </w:numPr>
        <w:rPr>
          <w:b/>
        </w:rPr>
      </w:pPr>
      <w:r>
        <w:t>Itching around the penis or vagina</w:t>
      </w:r>
    </w:p>
    <w:p w:rsidR="00DE1F3C" w:rsidRPr="00DE1F3C" w:rsidRDefault="00DE1F3C" w:rsidP="008B6D05">
      <w:pPr>
        <w:pStyle w:val="ListParagraph"/>
        <w:numPr>
          <w:ilvl w:val="0"/>
          <w:numId w:val="1"/>
        </w:numPr>
        <w:rPr>
          <w:b/>
        </w:rPr>
      </w:pPr>
      <w:r>
        <w:t xml:space="preserve">Cuts or wounds that heal slowly </w:t>
      </w:r>
    </w:p>
    <w:p w:rsidR="00DE1F3C" w:rsidRPr="00DE1F3C" w:rsidRDefault="00DE1F3C" w:rsidP="00DE1F3C">
      <w:pPr>
        <w:pStyle w:val="ListParagraph"/>
        <w:numPr>
          <w:ilvl w:val="0"/>
          <w:numId w:val="1"/>
        </w:numPr>
        <w:rPr>
          <w:b/>
        </w:rPr>
      </w:pPr>
      <w:r>
        <w:t>Blurred vision</w:t>
      </w:r>
    </w:p>
    <w:p w:rsidR="00DE1F3C" w:rsidRDefault="00DE1F3C" w:rsidP="00DE1F3C">
      <w:r>
        <w:t xml:space="preserve">Type 1 can develop quickly over weeks or days whereas people can live with type 2 for years without realising it as early symptoms may be general. </w:t>
      </w:r>
    </w:p>
    <w:p w:rsidR="00303EB7" w:rsidRPr="00DE1F3C" w:rsidRDefault="00303EB7" w:rsidP="00DE1F3C">
      <w:r>
        <w:t xml:space="preserve">If diabetes is not managed appropriately it can lead to blindness, </w:t>
      </w:r>
      <w:r w:rsidR="00B22816">
        <w:t>kidney failure and amputation.</w:t>
      </w:r>
      <w:r w:rsidR="00DC5FEB">
        <w:t xml:space="preserve"> The feet and legs of some diabetes sufferers may be amputated as high blood sugar causes damage to nerves and blood vessels particularly around the feet which can lead to infections that spread rapidly.</w:t>
      </w:r>
      <w:r w:rsidR="00657760">
        <w:t xml:space="preserve"> It is believed there are 7000 amputations related to diabetes in England each year.</w:t>
      </w:r>
    </w:p>
    <w:p w:rsidR="008B6D05" w:rsidRDefault="008B6D05" w:rsidP="008B6D05">
      <w:pPr>
        <w:rPr>
          <w:b/>
        </w:rPr>
      </w:pPr>
      <w:r w:rsidRPr="008B6D05">
        <w:rPr>
          <w:b/>
        </w:rPr>
        <w:t>How is it caused?</w:t>
      </w:r>
    </w:p>
    <w:p w:rsidR="0088428B" w:rsidRDefault="0088428B" w:rsidP="008B6D05">
      <w:r>
        <w:t xml:space="preserve">Insulin which is produced by the pancreas controls the amount of sugar in the blood, when food is digested and enters the bloodstream insulin moves glucose out of the blood and into the cells where it is used for energy. With diabetes the body can’t break down glucose into energy because either there is no insulin to move it or the insulin is not functional. </w:t>
      </w:r>
    </w:p>
    <w:p w:rsidR="00ED0046" w:rsidRDefault="00ED0046" w:rsidP="008B6D05">
      <w:r>
        <w:t xml:space="preserve">For type 1 the body’s immune system destroys insulin producing (beta) cells in the pancreas so no insulin can be produced. The reasons behind this are not fully realised but could be due to genetics, environmental factors or viruses. </w:t>
      </w:r>
    </w:p>
    <w:p w:rsidR="00DD01D6" w:rsidRPr="0088428B" w:rsidRDefault="00DD01D6" w:rsidP="008B6D05">
      <w:r>
        <w:lastRenderedPageBreak/>
        <w:t>For type 2 the body either does not produce enough or the body’s cells don’t react to insulin. Type 2 is progressive and is asso</w:t>
      </w:r>
      <w:r w:rsidR="00CC2A60">
        <w:t xml:space="preserve">ciated with lifestyle factors predominantly diet, obesity and stress. Some factors can’t be controlled such as ageing, genetics and </w:t>
      </w:r>
      <w:r w:rsidR="00121447">
        <w:t>gender (females have a higher risk)</w:t>
      </w:r>
      <w:r w:rsidR="00CC2A60">
        <w:t xml:space="preserve">. </w:t>
      </w:r>
    </w:p>
    <w:p w:rsidR="008B6D05" w:rsidRDefault="008B6D05" w:rsidP="008B6D05">
      <w:pPr>
        <w:rPr>
          <w:b/>
        </w:rPr>
      </w:pPr>
      <w:r>
        <w:rPr>
          <w:b/>
        </w:rPr>
        <w:t>How is it diagnosed?</w:t>
      </w:r>
    </w:p>
    <w:p w:rsidR="001268D0" w:rsidRDefault="001268D0" w:rsidP="008B6D05">
      <w:r>
        <w:t xml:space="preserve">Diagnosis of diabetes is based on recurrent or persistent high blood sugar levels, tests are taken on different days and tests </w:t>
      </w:r>
      <w:r w:rsidR="00E56DBD">
        <w:t xml:space="preserve">can be </w:t>
      </w:r>
      <w:r>
        <w:t>taken after fasting</w:t>
      </w:r>
      <w:r w:rsidR="00E56DBD">
        <w:t xml:space="preserve"> or after receiving a dose of glucose</w:t>
      </w:r>
      <w:r>
        <w:t>.</w:t>
      </w:r>
      <w:r w:rsidR="00A9124A">
        <w:t xml:space="preserve"> The current definition of two fasting glucose measurements above set levels (126mg/dl) is enough to diagnose for diabetes. </w:t>
      </w:r>
      <w:r>
        <w:t xml:space="preserve"> </w:t>
      </w:r>
    </w:p>
    <w:p w:rsidR="007353BE" w:rsidRPr="001268D0" w:rsidRDefault="007353BE" w:rsidP="008B6D05">
      <w:r>
        <w:t>For some people blood sugar levels may be above normal but not high enough to be diagnosed with diabetes which is known as pre</w:t>
      </w:r>
      <w:r w:rsidR="00757BBC">
        <w:t>-</w:t>
      </w:r>
      <w:r>
        <w:t xml:space="preserve">diabetes. The risk of developing full diabetes is increased in these people but if changes are made they can avoid developing the condition. </w:t>
      </w:r>
    </w:p>
    <w:p w:rsidR="008B6D05" w:rsidRDefault="008B6D05" w:rsidP="008B6D05">
      <w:pPr>
        <w:rPr>
          <w:b/>
        </w:rPr>
      </w:pPr>
      <w:r>
        <w:rPr>
          <w:b/>
        </w:rPr>
        <w:t>How is it treated?</w:t>
      </w:r>
    </w:p>
    <w:p w:rsidR="00AA316C" w:rsidRDefault="00126994" w:rsidP="008B6D05">
      <w:r>
        <w:t>Medications can be prescribed to lower blood glucose sugar</w:t>
      </w:r>
      <w:r w:rsidR="007353BE">
        <w:t xml:space="preserve"> levels for suffers of type 2 diabetes</w:t>
      </w:r>
      <w:r w:rsidR="00AA316C">
        <w:t xml:space="preserve">; one example metformin reduces the livers production of glucose. For type 1 it can be treated through insulin injections which they will have to take for the rest of their life. </w:t>
      </w:r>
    </w:p>
    <w:p w:rsidR="004D1D9C" w:rsidRPr="00126994" w:rsidRDefault="002857AC" w:rsidP="008B6D05">
      <w:r>
        <w:t xml:space="preserve">In some cases a pancreas transplant can restore proper glucose regulation but there is a high risk associated with it. </w:t>
      </w:r>
      <w:r w:rsidR="00121447">
        <w:t xml:space="preserve">For type 1 patients </w:t>
      </w:r>
      <w:r>
        <w:t xml:space="preserve">Islet cells (insulin producing cells) have also been transplanted into </w:t>
      </w:r>
      <w:r w:rsidR="00121447">
        <w:t>them when</w:t>
      </w:r>
      <w:r>
        <w:t xml:space="preserve"> insulin injections are not well controlled although the success rate is low. </w:t>
      </w:r>
    </w:p>
    <w:p w:rsidR="008B6D05" w:rsidRDefault="008B6D05" w:rsidP="008B6D05">
      <w:pPr>
        <w:rPr>
          <w:b/>
        </w:rPr>
      </w:pPr>
      <w:r>
        <w:rPr>
          <w:b/>
        </w:rPr>
        <w:t>What support can help people feel and get better?</w:t>
      </w:r>
    </w:p>
    <w:p w:rsidR="004D1D9C" w:rsidRDefault="004D1D9C" w:rsidP="008B6D05">
      <w:r>
        <w:t>Diabetes does not have to stop people living a normal and ful</w:t>
      </w:r>
      <w:r w:rsidR="00757BBC">
        <w:t xml:space="preserve">l life and if properly managed </w:t>
      </w:r>
      <w:r w:rsidR="000A2BCB">
        <w:t>it is possible to</w:t>
      </w:r>
      <w:r>
        <w:t xml:space="preserve"> </w:t>
      </w:r>
      <w:r w:rsidR="006D14D3">
        <w:t>avoid</w:t>
      </w:r>
      <w:r>
        <w:t xml:space="preserve"> </w:t>
      </w:r>
      <w:r w:rsidR="006D14D3">
        <w:t>developing</w:t>
      </w:r>
      <w:r>
        <w:t xml:space="preserve"> serious health complications. </w:t>
      </w:r>
      <w:bookmarkStart w:id="0" w:name="_GoBack"/>
      <w:bookmarkEnd w:id="0"/>
    </w:p>
    <w:p w:rsidR="004D1D9C" w:rsidRDefault="004D1D9C" w:rsidP="008B6D05">
      <w:r>
        <w:t xml:space="preserve">Maintaining a healthy weight and eating a healthy balanced diet </w:t>
      </w:r>
      <w:r w:rsidR="001468A8">
        <w:t xml:space="preserve">can reduce the health complications associated with diabetes. </w:t>
      </w:r>
      <w:r w:rsidR="006D14D3">
        <w:t>People are advised to stop smoking and drink alcohol in moderation as these can greatly increase the risk of developing further complications.</w:t>
      </w:r>
    </w:p>
    <w:p w:rsidR="001468A8" w:rsidRDefault="001468A8" w:rsidP="008B6D05">
      <w:r>
        <w:t xml:space="preserve">Diabetes is known to increase the risk of a number of conditions such as heart disease, stroke, </w:t>
      </w:r>
      <w:r w:rsidR="00023699">
        <w:t>and dementia</w:t>
      </w:r>
      <w:r>
        <w:t>,</w:t>
      </w:r>
      <w:r w:rsidR="00023699">
        <w:t xml:space="preserve"> as well as cause</w:t>
      </w:r>
      <w:r>
        <w:t xml:space="preserve"> nerve damage, blindness and circulation problems that can </w:t>
      </w:r>
      <w:r w:rsidR="00023699">
        <w:t xml:space="preserve">eventually </w:t>
      </w:r>
      <w:r>
        <w:t xml:space="preserve">lead to gangrene. </w:t>
      </w:r>
    </w:p>
    <w:p w:rsidR="001468A8" w:rsidRPr="004D1D9C" w:rsidRDefault="001468A8" w:rsidP="008B6D05">
      <w:r>
        <w:t xml:space="preserve">Providing support and education to help people self-manage their condition can greatly reduce the risk of developing further conditions and maintain a good quality of life. </w:t>
      </w:r>
      <w:r w:rsidR="00657760">
        <w:t xml:space="preserve">With good diabetes and foot care it is thought that 80% of amputations that currently occur could be avoided. </w:t>
      </w:r>
    </w:p>
    <w:p w:rsidR="006469AD" w:rsidRDefault="000A2BCB"/>
    <w:sectPr w:rsidR="00646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2F1C"/>
    <w:multiLevelType w:val="hybridMultilevel"/>
    <w:tmpl w:val="F29E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05"/>
    <w:rsid w:val="00023699"/>
    <w:rsid w:val="000A2BCB"/>
    <w:rsid w:val="00121447"/>
    <w:rsid w:val="001268D0"/>
    <w:rsid w:val="00126994"/>
    <w:rsid w:val="001468A8"/>
    <w:rsid w:val="002857AC"/>
    <w:rsid w:val="00303EB7"/>
    <w:rsid w:val="00462FE1"/>
    <w:rsid w:val="00472B25"/>
    <w:rsid w:val="004D1D9C"/>
    <w:rsid w:val="00561E14"/>
    <w:rsid w:val="00657760"/>
    <w:rsid w:val="006D14D3"/>
    <w:rsid w:val="007353BE"/>
    <w:rsid w:val="00757BBC"/>
    <w:rsid w:val="0088428B"/>
    <w:rsid w:val="008B6D05"/>
    <w:rsid w:val="00986F84"/>
    <w:rsid w:val="00A9124A"/>
    <w:rsid w:val="00AA316C"/>
    <w:rsid w:val="00B22816"/>
    <w:rsid w:val="00CC2A60"/>
    <w:rsid w:val="00DC5FEB"/>
    <w:rsid w:val="00DD01D6"/>
    <w:rsid w:val="00DE1F3C"/>
    <w:rsid w:val="00E56DBD"/>
    <w:rsid w:val="00EC7E57"/>
    <w:rsid w:val="00ED0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Brewster</dc:creator>
  <cp:lastModifiedBy>Josh Brewster</cp:lastModifiedBy>
  <cp:revision>23</cp:revision>
  <dcterms:created xsi:type="dcterms:W3CDTF">2015-11-26T11:01:00Z</dcterms:created>
  <dcterms:modified xsi:type="dcterms:W3CDTF">2015-11-30T11:40:00Z</dcterms:modified>
</cp:coreProperties>
</file>